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A56A" w14:textId="77777777" w:rsidR="00685AFF" w:rsidRPr="00685AFF" w:rsidRDefault="00685AFF" w:rsidP="00685AFF">
      <w:pPr>
        <w:pStyle w:val="Title"/>
        <w:rPr>
          <w:sz w:val="28"/>
          <w:szCs w:val="28"/>
        </w:rPr>
      </w:pPr>
      <w:bookmarkStart w:id="0" w:name="_GoBack"/>
      <w:bookmarkEnd w:id="0"/>
      <w:r w:rsidRPr="00685AFF">
        <w:rPr>
          <w:sz w:val="28"/>
          <w:szCs w:val="28"/>
        </w:rPr>
        <w:t>*** ENFORCING THE PROMISE TO ARBITRATE***</w:t>
      </w:r>
    </w:p>
    <w:p w14:paraId="7827BCA1" w14:textId="44584A8D" w:rsidR="00685AFF" w:rsidRPr="00685AFF" w:rsidRDefault="00515006" w:rsidP="00685AFF">
      <w:pPr>
        <w:jc w:val="center"/>
        <w:rPr>
          <w:b/>
          <w:sz w:val="28"/>
          <w:szCs w:val="28"/>
        </w:rPr>
      </w:pPr>
      <w:r>
        <w:rPr>
          <w:b/>
          <w:sz w:val="28"/>
          <w:szCs w:val="28"/>
        </w:rPr>
        <w:t xml:space="preserve">Time Traveling </w:t>
      </w:r>
      <w:r w:rsidR="00685AFF" w:rsidRPr="00685AFF">
        <w:rPr>
          <w:b/>
          <w:sz w:val="28"/>
          <w:szCs w:val="28"/>
        </w:rPr>
        <w:t>Group Exercise</w:t>
      </w:r>
    </w:p>
    <w:p w14:paraId="6A79BE98" w14:textId="77777777" w:rsidR="00685AFF" w:rsidRDefault="00685AFF" w:rsidP="00685AFF">
      <w:pPr>
        <w:jc w:val="center"/>
        <w:rPr>
          <w:b/>
          <w:sz w:val="28"/>
          <w:szCs w:val="28"/>
        </w:rPr>
      </w:pPr>
    </w:p>
    <w:p w14:paraId="5B91CF71" w14:textId="77777777" w:rsidR="00685AFF" w:rsidRDefault="00685AFF" w:rsidP="00685AFF">
      <w:pPr>
        <w:rPr>
          <w:sz w:val="28"/>
          <w:szCs w:val="28"/>
        </w:rPr>
      </w:pPr>
      <w:r>
        <w:rPr>
          <w:sz w:val="28"/>
          <w:szCs w:val="28"/>
        </w:rPr>
        <w:t>In these exercises, imagine you are a time-traveling attorney, with the ability to jump through time portals (sort of like “The Butterfly Effect,” “Back to the Future,” and “The Time Machine”).  Aside from some basic rules (you can’t go back a day and buy up the winning Lotto numbers, for example), things are pretty laid back.  Your trip originates in the present time.</w:t>
      </w:r>
    </w:p>
    <w:p w14:paraId="03D0166B" w14:textId="77777777" w:rsidR="00685AFF" w:rsidRDefault="00685AFF" w:rsidP="00685AFF">
      <w:pPr>
        <w:rPr>
          <w:sz w:val="28"/>
          <w:szCs w:val="28"/>
        </w:rPr>
      </w:pPr>
    </w:p>
    <w:p w14:paraId="60F8BDB8" w14:textId="13AACF9C" w:rsidR="00685AFF" w:rsidRDefault="00515006" w:rsidP="00515006">
      <w:pPr>
        <w:ind w:left="360"/>
        <w:rPr>
          <w:sz w:val="28"/>
          <w:szCs w:val="28"/>
        </w:rPr>
      </w:pPr>
      <w:r>
        <w:rPr>
          <w:b/>
          <w:sz w:val="28"/>
          <w:szCs w:val="28"/>
        </w:rPr>
        <w:t>Team</w:t>
      </w:r>
      <w:r w:rsidRPr="00515006">
        <w:rPr>
          <w:b/>
          <w:sz w:val="28"/>
          <w:szCs w:val="28"/>
        </w:rPr>
        <w:t xml:space="preserve"> 1</w:t>
      </w:r>
      <w:r>
        <w:rPr>
          <w:sz w:val="28"/>
          <w:szCs w:val="28"/>
        </w:rPr>
        <w:t xml:space="preserve">: </w:t>
      </w:r>
      <w:r w:rsidR="00685AFF">
        <w:rPr>
          <w:sz w:val="28"/>
          <w:szCs w:val="28"/>
        </w:rPr>
        <w:t>You’ve decided to don your powdered wig and provide legal advice in colonial New York City, circa 1750.  Your client, “</w:t>
      </w:r>
      <w:proofErr w:type="spellStart"/>
      <w:r w:rsidR="00685AFF">
        <w:rPr>
          <w:sz w:val="28"/>
          <w:szCs w:val="28"/>
        </w:rPr>
        <w:t>Avi’s</w:t>
      </w:r>
      <w:proofErr w:type="spellEnd"/>
      <w:r w:rsidR="00685AFF">
        <w:rPr>
          <w:sz w:val="28"/>
          <w:szCs w:val="28"/>
        </w:rPr>
        <w:t xml:space="preserve"> Rent a Horse,” located at One Beaver Street in New York City, complains to you many of his customers can’t be trusted to bring the horses back in good shape, to pay their bills, and to take good care of the horses by feeding and watering them periodically.  He wants to make customers sign a contract at the time they enter into their agreements to rent the horses.  </w:t>
      </w:r>
      <w:proofErr w:type="spellStart"/>
      <w:r w:rsidR="00685AFF">
        <w:rPr>
          <w:sz w:val="28"/>
          <w:szCs w:val="28"/>
        </w:rPr>
        <w:t>Avi</w:t>
      </w:r>
      <w:proofErr w:type="spellEnd"/>
      <w:r w:rsidR="00685AFF">
        <w:rPr>
          <w:sz w:val="28"/>
          <w:szCs w:val="28"/>
        </w:rPr>
        <w:t xml:space="preserve"> is a deeply religious person, and advises you that the scriptures encourage the use of arbitration, so he would like to put an arbitration clause in the rental agreement.  He wants your advice.  What would you tell your client about the “pros and cons” of using an arbitration clause?</w:t>
      </w:r>
    </w:p>
    <w:p w14:paraId="4193142F" w14:textId="77777777" w:rsidR="00685AFF" w:rsidRDefault="00685AFF" w:rsidP="00685AFF">
      <w:pPr>
        <w:rPr>
          <w:sz w:val="28"/>
          <w:szCs w:val="28"/>
        </w:rPr>
      </w:pPr>
    </w:p>
    <w:p w14:paraId="427A2ED5" w14:textId="25B1641C" w:rsidR="00685AFF" w:rsidRDefault="00515006" w:rsidP="00515006">
      <w:pPr>
        <w:ind w:left="360"/>
        <w:rPr>
          <w:sz w:val="28"/>
          <w:szCs w:val="28"/>
        </w:rPr>
      </w:pPr>
      <w:r>
        <w:rPr>
          <w:b/>
          <w:sz w:val="28"/>
          <w:szCs w:val="28"/>
        </w:rPr>
        <w:t>Team</w:t>
      </w:r>
      <w:r w:rsidRPr="00515006">
        <w:rPr>
          <w:b/>
          <w:sz w:val="28"/>
          <w:szCs w:val="28"/>
        </w:rPr>
        <w:t xml:space="preserve"> 2</w:t>
      </w:r>
      <w:r>
        <w:rPr>
          <w:sz w:val="28"/>
          <w:szCs w:val="28"/>
        </w:rPr>
        <w:t xml:space="preserve">: </w:t>
      </w:r>
      <w:r w:rsidR="00685AFF">
        <w:rPr>
          <w:sz w:val="28"/>
          <w:szCs w:val="28"/>
        </w:rPr>
        <w:t xml:space="preserve">You decide to zip ahead to the “Roaring Twenties” and then think it would be very cool to tele-transport to the exact same location, in the year 1929.  While New York City has changed quite a bit from 1750, the familiar Beaver Street address has changed just relatively little.  </w:t>
      </w:r>
      <w:proofErr w:type="spellStart"/>
      <w:r w:rsidR="00685AFF">
        <w:rPr>
          <w:sz w:val="28"/>
          <w:szCs w:val="28"/>
        </w:rPr>
        <w:t>Avi’s</w:t>
      </w:r>
      <w:proofErr w:type="spellEnd"/>
      <w:r w:rsidR="00685AFF">
        <w:rPr>
          <w:sz w:val="28"/>
          <w:szCs w:val="28"/>
        </w:rPr>
        <w:t xml:space="preserve"> heirs dropped the apostrophe, and updated the company name to reflect those </w:t>
      </w:r>
      <w:proofErr w:type="spellStart"/>
      <w:r w:rsidR="00685AFF">
        <w:rPr>
          <w:sz w:val="28"/>
          <w:szCs w:val="28"/>
        </w:rPr>
        <w:t>new fangled</w:t>
      </w:r>
      <w:proofErr w:type="spellEnd"/>
      <w:r w:rsidR="00685AFF">
        <w:rPr>
          <w:sz w:val="28"/>
          <w:szCs w:val="28"/>
        </w:rPr>
        <w:t xml:space="preserve"> automobiles, so the name is now “AVIS Rent a Car.”  Your client complains that customers rent cars and can’t be trusted to bring them back in good shape, to pay their bills, and to take good care of the cars by topping off the radiator periodically.  Some of the customers take their cars over to New Jersey which, he tells you, has the worst drivers in the country.  He has had bad experiences in court, with it taking over six months to get a resolution.  Your client wants to put an arbitration clause in the rental agreement.  What would you tell him about the “pros and cons” of using an arbitration clause?  Remember, you can’t tell your client that the market is about to crash.</w:t>
      </w:r>
    </w:p>
    <w:p w14:paraId="64638076" w14:textId="6BEE9A50" w:rsidR="00685AFF" w:rsidRDefault="00685AFF" w:rsidP="00685AFF">
      <w:pPr>
        <w:rPr>
          <w:sz w:val="28"/>
          <w:szCs w:val="28"/>
        </w:rPr>
      </w:pPr>
    </w:p>
    <w:p w14:paraId="3BA2CE26" w14:textId="336BB2C7" w:rsidR="00515006" w:rsidRDefault="00515006" w:rsidP="00685AFF">
      <w:pPr>
        <w:rPr>
          <w:sz w:val="28"/>
          <w:szCs w:val="28"/>
        </w:rPr>
      </w:pPr>
    </w:p>
    <w:p w14:paraId="45B64533" w14:textId="77777777" w:rsidR="00515006" w:rsidRDefault="00515006" w:rsidP="00685AFF">
      <w:pPr>
        <w:rPr>
          <w:sz w:val="28"/>
          <w:szCs w:val="28"/>
        </w:rPr>
      </w:pPr>
    </w:p>
    <w:p w14:paraId="58441BF6" w14:textId="4F64D0F8" w:rsidR="00685AFF" w:rsidRDefault="00515006" w:rsidP="00515006">
      <w:pPr>
        <w:ind w:left="360"/>
        <w:rPr>
          <w:sz w:val="28"/>
          <w:szCs w:val="28"/>
        </w:rPr>
      </w:pPr>
      <w:r w:rsidRPr="00515006">
        <w:rPr>
          <w:b/>
          <w:sz w:val="28"/>
          <w:szCs w:val="28"/>
        </w:rPr>
        <w:t xml:space="preserve">BOTH </w:t>
      </w:r>
      <w:r>
        <w:rPr>
          <w:b/>
          <w:sz w:val="28"/>
          <w:szCs w:val="28"/>
        </w:rPr>
        <w:t>Team</w:t>
      </w:r>
      <w:r w:rsidRPr="00515006">
        <w:rPr>
          <w:b/>
          <w:sz w:val="28"/>
          <w:szCs w:val="28"/>
        </w:rPr>
        <w:t>s</w:t>
      </w:r>
      <w:r>
        <w:rPr>
          <w:sz w:val="28"/>
          <w:szCs w:val="28"/>
        </w:rPr>
        <w:t xml:space="preserve">: </w:t>
      </w:r>
      <w:r w:rsidR="00685AFF">
        <w:rPr>
          <w:sz w:val="28"/>
          <w:szCs w:val="28"/>
        </w:rPr>
        <w:t>Getting into the “Back to the Future” thing, you decide to head into the future, moving ahead to the year 2025 -- the 100</w:t>
      </w:r>
      <w:r w:rsidR="00685AFF" w:rsidRPr="009D5AE2">
        <w:rPr>
          <w:sz w:val="28"/>
          <w:szCs w:val="28"/>
          <w:vertAlign w:val="superscript"/>
        </w:rPr>
        <w:t>th</w:t>
      </w:r>
      <w:r w:rsidR="00685AFF">
        <w:rPr>
          <w:sz w:val="28"/>
          <w:szCs w:val="28"/>
        </w:rPr>
        <w:t xml:space="preserve"> anniversary of the </w:t>
      </w:r>
      <w:r w:rsidR="00685AFF">
        <w:rPr>
          <w:sz w:val="28"/>
          <w:szCs w:val="28"/>
        </w:rPr>
        <w:lastRenderedPageBreak/>
        <w:t>Federal Arbitration Act – and go to the same location on Beaver Street.  To your surprise, there have been a few changes.  Now, the location houses “</w:t>
      </w:r>
      <w:proofErr w:type="spellStart"/>
      <w:r w:rsidR="00685AFF">
        <w:rPr>
          <w:sz w:val="28"/>
          <w:szCs w:val="28"/>
        </w:rPr>
        <w:t>HertzBudgAvis</w:t>
      </w:r>
      <w:proofErr w:type="spellEnd"/>
      <w:r w:rsidR="00685AFF">
        <w:rPr>
          <w:sz w:val="28"/>
          <w:szCs w:val="28"/>
        </w:rPr>
        <w:t xml:space="preserve"> Rent-a-Lev,” where customers can rent magnetic levitation vehicles from the entity that resulted from the merger-crazy year of 2015.  Customers, of course, don’t sign contracts in the literal sense…they touch their index finger to a reader that electronically records their digital signature.  </w:t>
      </w:r>
    </w:p>
    <w:p w14:paraId="47F19830" w14:textId="77777777" w:rsidR="00685AFF" w:rsidRDefault="00685AFF" w:rsidP="00685AFF">
      <w:pPr>
        <w:pStyle w:val="ListParagraph"/>
        <w:rPr>
          <w:sz w:val="28"/>
          <w:szCs w:val="28"/>
        </w:rPr>
      </w:pPr>
    </w:p>
    <w:p w14:paraId="46925045" w14:textId="77777777" w:rsidR="00515006" w:rsidRDefault="00685AFF" w:rsidP="00515006">
      <w:pPr>
        <w:ind w:left="360"/>
        <w:rPr>
          <w:sz w:val="28"/>
          <w:szCs w:val="28"/>
        </w:rPr>
      </w:pPr>
      <w:r>
        <w:rPr>
          <w:sz w:val="28"/>
          <w:szCs w:val="28"/>
        </w:rPr>
        <w:t xml:space="preserve">Your client complains that customer rent maglev vehicles and can’t be trusted to bring them back in good shape, to pay their bills, and to take care of their cars by topping off the maglev converter periodically.  Some of the customers take their maglev vehicles to New Jersey, which, she tells you, has the worst maglev operators in the universe.  She has had bad experiences in court, with it taking over six years to get a resolution.  Your client wants to put an arbitration clause in the rental agreement. What would you tell her about the “pros and cons” of using an arbitration clause?  </w:t>
      </w:r>
    </w:p>
    <w:p w14:paraId="010BDD33" w14:textId="77777777" w:rsidR="00515006" w:rsidRDefault="00515006" w:rsidP="00685AFF">
      <w:pPr>
        <w:ind w:left="720"/>
        <w:rPr>
          <w:b/>
          <w:sz w:val="28"/>
          <w:szCs w:val="28"/>
        </w:rPr>
      </w:pPr>
    </w:p>
    <w:p w14:paraId="1A6851E4" w14:textId="735453DC" w:rsidR="00685AFF" w:rsidRDefault="00685AFF" w:rsidP="00515006">
      <w:pPr>
        <w:ind w:left="360"/>
        <w:rPr>
          <w:sz w:val="28"/>
          <w:szCs w:val="28"/>
        </w:rPr>
      </w:pPr>
      <w:r w:rsidRPr="009D5AE2">
        <w:rPr>
          <w:b/>
          <w:sz w:val="28"/>
          <w:szCs w:val="28"/>
        </w:rPr>
        <w:t>Hint</w:t>
      </w:r>
      <w:r>
        <w:rPr>
          <w:sz w:val="28"/>
          <w:szCs w:val="28"/>
        </w:rPr>
        <w:t xml:space="preserve">: this one requires you to project ahead to where things </w:t>
      </w:r>
      <w:r w:rsidR="00515006">
        <w:rPr>
          <w:sz w:val="28"/>
          <w:szCs w:val="28"/>
        </w:rPr>
        <w:t>may be</w:t>
      </w:r>
      <w:r>
        <w:rPr>
          <w:sz w:val="28"/>
          <w:szCs w:val="28"/>
        </w:rPr>
        <w:t xml:space="preserve"> headed.  </w:t>
      </w:r>
    </w:p>
    <w:p w14:paraId="0BFBF8C7" w14:textId="6A96B582" w:rsidR="000A1328" w:rsidRDefault="000A1328" w:rsidP="00515006">
      <w:pPr>
        <w:pStyle w:val="lv1"/>
        <w:numPr>
          <w:ilvl w:val="0"/>
          <w:numId w:val="0"/>
        </w:numPr>
        <w:ind w:left="3348" w:hanging="288"/>
      </w:pPr>
    </w:p>
    <w:sectPr w:rsidR="000A1328" w:rsidSect="0051500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91CEB" w14:textId="77777777" w:rsidR="00001E35" w:rsidRDefault="00001E35">
      <w:r>
        <w:separator/>
      </w:r>
    </w:p>
  </w:endnote>
  <w:endnote w:type="continuationSeparator" w:id="0">
    <w:p w14:paraId="67AB4104" w14:textId="77777777" w:rsidR="00001E35" w:rsidRDefault="0000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BDA3" w14:textId="77777777" w:rsidR="001C683D" w:rsidRDefault="001C683D">
    <w:pPr>
      <w:pStyle w:val="Footer"/>
      <w:rPr>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F99A" w14:textId="77777777" w:rsidR="00001E35" w:rsidRDefault="00001E35">
      <w:r>
        <w:separator/>
      </w:r>
    </w:p>
  </w:footnote>
  <w:footnote w:type="continuationSeparator" w:id="0">
    <w:p w14:paraId="5EB068C1" w14:textId="77777777" w:rsidR="00001E35" w:rsidRDefault="0000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425D" w14:textId="77777777" w:rsidR="001C683D" w:rsidRDefault="001C683D">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83D"/>
    <w:multiLevelType w:val="hybridMultilevel"/>
    <w:tmpl w:val="4480570A"/>
    <w:lvl w:ilvl="0" w:tplc="F5CC2874">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C16E2"/>
    <w:multiLevelType w:val="hybridMultilevel"/>
    <w:tmpl w:val="1A7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52C8"/>
    <w:multiLevelType w:val="hybridMultilevel"/>
    <w:tmpl w:val="FB14DEF6"/>
    <w:lvl w:ilvl="0" w:tplc="ACE8F3EC">
      <w:start w:val="1"/>
      <w:numFmt w:val="lowerRoman"/>
      <w:lvlText w:val="%1."/>
      <w:lvlJc w:val="right"/>
      <w:pPr>
        <w:tabs>
          <w:tab w:val="num" w:pos="2880"/>
        </w:tabs>
        <w:ind w:left="2880" w:hanging="5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47F74"/>
    <w:multiLevelType w:val="hybridMultilevel"/>
    <w:tmpl w:val="45E6F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DB13D8"/>
    <w:multiLevelType w:val="hybridMultilevel"/>
    <w:tmpl w:val="D1E85BCE"/>
    <w:lvl w:ilvl="0" w:tplc="B828793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0086E"/>
    <w:multiLevelType w:val="hybridMultilevel"/>
    <w:tmpl w:val="3A2035D0"/>
    <w:lvl w:ilvl="0" w:tplc="A724A52C">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E2459"/>
    <w:multiLevelType w:val="hybridMultilevel"/>
    <w:tmpl w:val="D06C4FBE"/>
    <w:lvl w:ilvl="0" w:tplc="178220C0">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42ADD"/>
    <w:multiLevelType w:val="hybridMultilevel"/>
    <w:tmpl w:val="50484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0753B"/>
    <w:multiLevelType w:val="hybridMultilevel"/>
    <w:tmpl w:val="D5FCC4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5348D1"/>
    <w:multiLevelType w:val="hybridMultilevel"/>
    <w:tmpl w:val="426A4DE4"/>
    <w:lvl w:ilvl="0" w:tplc="7B943BB6">
      <w:numFmt w:val="bullet"/>
      <w:lvlText w:val="-"/>
      <w:lvlJc w:val="left"/>
      <w:pPr>
        <w:tabs>
          <w:tab w:val="num" w:pos="1800"/>
        </w:tabs>
        <w:ind w:left="1800" w:hanging="360"/>
      </w:pPr>
      <w:rPr>
        <w:rFonts w:ascii="Times New Roman" w:eastAsia="MS Mincho"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BAD507B"/>
    <w:multiLevelType w:val="hybridMultilevel"/>
    <w:tmpl w:val="A6C0C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403B"/>
    <w:multiLevelType w:val="multilevel"/>
    <w:tmpl w:val="B84A7D06"/>
    <w:lvl w:ilvl="0">
      <w:start w:val="1"/>
      <w:numFmt w:val="upperRoman"/>
      <w:pStyle w:val="lv1"/>
      <w:lvlText w:val="%1"/>
      <w:lvlJc w:val="right"/>
      <w:pPr>
        <w:tabs>
          <w:tab w:val="num" w:pos="3348"/>
        </w:tabs>
        <w:ind w:left="3348" w:hanging="288"/>
      </w:pPr>
      <w:rPr>
        <w:rFonts w:hint="default"/>
      </w:rPr>
    </w:lvl>
    <w:lvl w:ilvl="1">
      <w:start w:val="1"/>
      <w:numFmt w:val="bullet"/>
      <w:pStyle w:val="lv2"/>
      <w:lvlText w:val=""/>
      <w:lvlJc w:val="left"/>
      <w:pPr>
        <w:tabs>
          <w:tab w:val="num" w:pos="3924"/>
        </w:tabs>
        <w:ind w:left="3924" w:hanging="576"/>
      </w:pPr>
      <w:rPr>
        <w:rFonts w:ascii="Wingdings" w:hAnsi="Wingdings" w:hint="default"/>
        <w:sz w:val="20"/>
      </w:rPr>
    </w:lvl>
    <w:lvl w:ilvl="2">
      <w:start w:val="1"/>
      <w:numFmt w:val="bullet"/>
      <w:pStyle w:val="lv3"/>
      <w:lvlText w:val=""/>
      <w:lvlJc w:val="left"/>
      <w:pPr>
        <w:tabs>
          <w:tab w:val="num" w:pos="4500"/>
        </w:tabs>
        <w:ind w:left="4500" w:hanging="576"/>
      </w:pPr>
      <w:rPr>
        <w:rFonts w:ascii="Symbol" w:hAnsi="Symbol" w:hint="default"/>
        <w:sz w:val="20"/>
      </w:rPr>
    </w:lvl>
    <w:lvl w:ilvl="3">
      <w:start w:val="1"/>
      <w:numFmt w:val="bullet"/>
      <w:pStyle w:val="lv4"/>
      <w:lvlText w:val=""/>
      <w:lvlJc w:val="left"/>
      <w:pPr>
        <w:tabs>
          <w:tab w:val="num" w:pos="5076"/>
        </w:tabs>
        <w:ind w:left="5076" w:hanging="576"/>
      </w:pPr>
      <w:rPr>
        <w:rFonts w:ascii="Symbol" w:hAnsi="Symbol" w:hint="default"/>
        <w:sz w:val="20"/>
      </w:rPr>
    </w:lvl>
    <w:lvl w:ilvl="4">
      <w:start w:val="1"/>
      <w:numFmt w:val="bullet"/>
      <w:pStyle w:val="lv5"/>
      <w:lvlText w:val=""/>
      <w:lvlJc w:val="left"/>
      <w:pPr>
        <w:tabs>
          <w:tab w:val="num" w:pos="5652"/>
        </w:tabs>
        <w:ind w:left="5652" w:hanging="576"/>
      </w:pPr>
      <w:rPr>
        <w:rFonts w:ascii="Symbol" w:hAnsi="Symbol" w:hint="default"/>
      </w:rPr>
    </w:lvl>
    <w:lvl w:ilvl="5">
      <w:start w:val="1"/>
      <w:numFmt w:val="bullet"/>
      <w:pStyle w:val="lv6"/>
      <w:lvlText w:val=""/>
      <w:lvlJc w:val="left"/>
      <w:pPr>
        <w:tabs>
          <w:tab w:val="num" w:pos="6228"/>
        </w:tabs>
        <w:ind w:left="6228" w:hanging="576"/>
      </w:pPr>
      <w:rPr>
        <w:rFonts w:ascii="Symbol" w:hAnsi="Symbol" w:hint="default"/>
      </w:rPr>
    </w:lvl>
    <w:lvl w:ilvl="6">
      <w:start w:val="1"/>
      <w:numFmt w:val="decimal"/>
      <w:pStyle w:val="Heading7"/>
      <w:lvlText w:val="%1.%2.%3.%4.%5.%6.%7"/>
      <w:lvlJc w:val="left"/>
      <w:pPr>
        <w:tabs>
          <w:tab w:val="num" w:pos="4068"/>
        </w:tabs>
        <w:ind w:left="4068" w:hanging="1296"/>
      </w:pPr>
      <w:rPr>
        <w:rFonts w:hint="default"/>
      </w:rPr>
    </w:lvl>
    <w:lvl w:ilvl="7">
      <w:start w:val="1"/>
      <w:numFmt w:val="decimal"/>
      <w:pStyle w:val="Heading8"/>
      <w:lvlText w:val="%1.%2.%3.%4.%5.%6.%7.%8"/>
      <w:lvlJc w:val="left"/>
      <w:pPr>
        <w:tabs>
          <w:tab w:val="num" w:pos="4212"/>
        </w:tabs>
        <w:ind w:left="4212" w:hanging="1440"/>
      </w:pPr>
      <w:rPr>
        <w:rFonts w:hint="default"/>
      </w:rPr>
    </w:lvl>
    <w:lvl w:ilvl="8">
      <w:start w:val="1"/>
      <w:numFmt w:val="decimal"/>
      <w:pStyle w:val="Heading9"/>
      <w:lvlText w:val="%1.%2.%3.%4.%5.%6.%7.%8.%9"/>
      <w:lvlJc w:val="left"/>
      <w:pPr>
        <w:tabs>
          <w:tab w:val="num" w:pos="4356"/>
        </w:tabs>
        <w:ind w:left="4356" w:hanging="1584"/>
      </w:pPr>
      <w:rPr>
        <w:rFonts w:hint="default"/>
      </w:rPr>
    </w:lvl>
  </w:abstractNum>
  <w:abstractNum w:abstractNumId="12" w15:restartNumberingAfterBreak="0">
    <w:nsid w:val="301F5C63"/>
    <w:multiLevelType w:val="hybridMultilevel"/>
    <w:tmpl w:val="12C0CF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83D95"/>
    <w:multiLevelType w:val="hybridMultilevel"/>
    <w:tmpl w:val="1FC070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E3991"/>
    <w:multiLevelType w:val="hybridMultilevel"/>
    <w:tmpl w:val="5EDEE0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341442"/>
    <w:multiLevelType w:val="hybridMultilevel"/>
    <w:tmpl w:val="C4685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12A58"/>
    <w:multiLevelType w:val="hybridMultilevel"/>
    <w:tmpl w:val="E92CC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032F5F"/>
    <w:multiLevelType w:val="hybridMultilevel"/>
    <w:tmpl w:val="BD62ECC6"/>
    <w:lvl w:ilvl="0" w:tplc="5B6A7DF6">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F2013"/>
    <w:multiLevelType w:val="hybridMultilevel"/>
    <w:tmpl w:val="CB6EBE6A"/>
    <w:lvl w:ilvl="0" w:tplc="5D388110">
      <w:start w:val="1"/>
      <w:numFmt w:val="bullet"/>
      <w:lvlText w:val=""/>
      <w:lvlJc w:val="left"/>
      <w:pPr>
        <w:tabs>
          <w:tab w:val="num" w:pos="1560"/>
        </w:tabs>
        <w:ind w:left="1560" w:hanging="360"/>
      </w:pPr>
      <w:rPr>
        <w:rFonts w:ascii="Symbol" w:eastAsia="MS Mincho" w:hAnsi="Symbol" w:cs="Courier New"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395B06FD"/>
    <w:multiLevelType w:val="hybridMultilevel"/>
    <w:tmpl w:val="872AB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15F43"/>
    <w:multiLevelType w:val="hybridMultilevel"/>
    <w:tmpl w:val="BD76041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58724E"/>
    <w:multiLevelType w:val="hybridMultilevel"/>
    <w:tmpl w:val="BD74A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76BBD"/>
    <w:multiLevelType w:val="hybridMultilevel"/>
    <w:tmpl w:val="04160E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322FC2"/>
    <w:multiLevelType w:val="hybridMultilevel"/>
    <w:tmpl w:val="AC12D2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9F55B64"/>
    <w:multiLevelType w:val="hybridMultilevel"/>
    <w:tmpl w:val="6B4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60BD5"/>
    <w:multiLevelType w:val="hybridMultilevel"/>
    <w:tmpl w:val="BE1E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26E77"/>
    <w:multiLevelType w:val="hybridMultilevel"/>
    <w:tmpl w:val="38741D4C"/>
    <w:lvl w:ilvl="0" w:tplc="B22AA1B6">
      <w:start w:val="2"/>
      <w:numFmt w:val="bullet"/>
      <w:lvlText w:val=""/>
      <w:lvlJc w:val="left"/>
      <w:pPr>
        <w:tabs>
          <w:tab w:val="num" w:pos="1080"/>
        </w:tabs>
        <w:ind w:left="1080" w:hanging="360"/>
      </w:pPr>
      <w:rPr>
        <w:rFonts w:ascii="Wingdings" w:eastAsia="MS Mincho" w:hAnsi="Wingdings"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897B58"/>
    <w:multiLevelType w:val="hybridMultilevel"/>
    <w:tmpl w:val="DCDEB5C2"/>
    <w:lvl w:ilvl="0" w:tplc="F8C413B8">
      <w:start w:val="1"/>
      <w:numFmt w:val="lowerRoman"/>
      <w:lvlText w:val="(%1)"/>
      <w:lvlJc w:val="left"/>
      <w:pPr>
        <w:ind w:left="1008" w:hanging="72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F675042"/>
    <w:multiLevelType w:val="hybridMultilevel"/>
    <w:tmpl w:val="7A1882C4"/>
    <w:lvl w:ilvl="0" w:tplc="D3480A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86748"/>
    <w:multiLevelType w:val="hybridMultilevel"/>
    <w:tmpl w:val="0C1C0AEA"/>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0" w15:restartNumberingAfterBreak="0">
    <w:nsid w:val="6B030DE5"/>
    <w:multiLevelType w:val="hybridMultilevel"/>
    <w:tmpl w:val="5962823E"/>
    <w:lvl w:ilvl="0" w:tplc="A724A5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3743F"/>
    <w:multiLevelType w:val="hybridMultilevel"/>
    <w:tmpl w:val="D262AB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6C4C5B26"/>
    <w:multiLevelType w:val="hybridMultilevel"/>
    <w:tmpl w:val="008C6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B22CE"/>
    <w:multiLevelType w:val="hybridMultilevel"/>
    <w:tmpl w:val="9DE4BB2E"/>
    <w:lvl w:ilvl="0" w:tplc="BCD6FF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746B027C"/>
    <w:multiLevelType w:val="hybridMultilevel"/>
    <w:tmpl w:val="20AEF8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AA6507"/>
    <w:multiLevelType w:val="hybridMultilevel"/>
    <w:tmpl w:val="B5FC2E5C"/>
    <w:lvl w:ilvl="0" w:tplc="27149E28">
      <w:start w:val="1"/>
      <w:numFmt w:val="decimal"/>
      <w:lvlText w:val="%1."/>
      <w:lvlJc w:val="left"/>
      <w:pPr>
        <w:tabs>
          <w:tab w:val="num" w:pos="1080"/>
        </w:tabs>
        <w:ind w:left="1080" w:hanging="360"/>
      </w:pPr>
      <w:rPr>
        <w:rFonts w:hint="default"/>
      </w:rPr>
    </w:lvl>
    <w:lvl w:ilvl="1" w:tplc="F772695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766085"/>
    <w:multiLevelType w:val="hybridMultilevel"/>
    <w:tmpl w:val="E92CC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8B15B7"/>
    <w:multiLevelType w:val="hybridMultilevel"/>
    <w:tmpl w:val="9DCC1438"/>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1"/>
  </w:num>
  <w:num w:numId="2">
    <w:abstractNumId w:val="13"/>
  </w:num>
  <w:num w:numId="3">
    <w:abstractNumId w:val="4"/>
  </w:num>
  <w:num w:numId="4">
    <w:abstractNumId w:val="0"/>
  </w:num>
  <w:num w:numId="5">
    <w:abstractNumId w:val="35"/>
  </w:num>
  <w:num w:numId="6">
    <w:abstractNumId w:val="2"/>
  </w:num>
  <w:num w:numId="7">
    <w:abstractNumId w:val="28"/>
  </w:num>
  <w:num w:numId="8">
    <w:abstractNumId w:val="5"/>
  </w:num>
  <w:num w:numId="9">
    <w:abstractNumId w:val="30"/>
  </w:num>
  <w:num w:numId="10">
    <w:abstractNumId w:val="34"/>
  </w:num>
  <w:num w:numId="11">
    <w:abstractNumId w:val="8"/>
  </w:num>
  <w:num w:numId="12">
    <w:abstractNumId w:val="12"/>
  </w:num>
  <w:num w:numId="13">
    <w:abstractNumId w:val="31"/>
  </w:num>
  <w:num w:numId="14">
    <w:abstractNumId w:val="21"/>
  </w:num>
  <w:num w:numId="15">
    <w:abstractNumId w:val="15"/>
  </w:num>
  <w:num w:numId="16">
    <w:abstractNumId w:val="1"/>
  </w:num>
  <w:num w:numId="17">
    <w:abstractNumId w:val="33"/>
  </w:num>
  <w:num w:numId="18">
    <w:abstractNumId w:val="27"/>
  </w:num>
  <w:num w:numId="19">
    <w:abstractNumId w:val="32"/>
  </w:num>
  <w:num w:numId="20">
    <w:abstractNumId w:val="29"/>
  </w:num>
  <w:num w:numId="21">
    <w:abstractNumId w:val="37"/>
  </w:num>
  <w:num w:numId="22">
    <w:abstractNumId w:val="9"/>
  </w:num>
  <w:num w:numId="23">
    <w:abstractNumId w:val="26"/>
  </w:num>
  <w:num w:numId="24">
    <w:abstractNumId w:val="14"/>
  </w:num>
  <w:num w:numId="25">
    <w:abstractNumId w:val="6"/>
  </w:num>
  <w:num w:numId="26">
    <w:abstractNumId w:val="18"/>
  </w:num>
  <w:num w:numId="27">
    <w:abstractNumId w:val="17"/>
  </w:num>
  <w:num w:numId="28">
    <w:abstractNumId w:val="22"/>
  </w:num>
  <w:num w:numId="29">
    <w:abstractNumId w:val="16"/>
  </w:num>
  <w:num w:numId="30">
    <w:abstractNumId w:val="10"/>
  </w:num>
  <w:num w:numId="31">
    <w:abstractNumId w:val="19"/>
  </w:num>
  <w:num w:numId="32">
    <w:abstractNumId w:val="7"/>
  </w:num>
  <w:num w:numId="33">
    <w:abstractNumId w:val="25"/>
  </w:num>
  <w:num w:numId="34">
    <w:abstractNumId w:val="36"/>
  </w:num>
  <w:num w:numId="35">
    <w:abstractNumId w:val="20"/>
  </w:num>
  <w:num w:numId="36">
    <w:abstractNumId w:val="23"/>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75"/>
    <w:rsid w:val="00001E35"/>
    <w:rsid w:val="00036134"/>
    <w:rsid w:val="0007392F"/>
    <w:rsid w:val="00074A39"/>
    <w:rsid w:val="000A1328"/>
    <w:rsid w:val="000A5695"/>
    <w:rsid w:val="000C3B72"/>
    <w:rsid w:val="000D2118"/>
    <w:rsid w:val="000F2958"/>
    <w:rsid w:val="001338FC"/>
    <w:rsid w:val="0013788B"/>
    <w:rsid w:val="00143583"/>
    <w:rsid w:val="001B28F0"/>
    <w:rsid w:val="001C683D"/>
    <w:rsid w:val="001E3BA6"/>
    <w:rsid w:val="001F69E0"/>
    <w:rsid w:val="002169E1"/>
    <w:rsid w:val="002306E6"/>
    <w:rsid w:val="00245755"/>
    <w:rsid w:val="0029214A"/>
    <w:rsid w:val="002A2E34"/>
    <w:rsid w:val="002C582E"/>
    <w:rsid w:val="002E0A05"/>
    <w:rsid w:val="003024DE"/>
    <w:rsid w:val="00304277"/>
    <w:rsid w:val="003142CC"/>
    <w:rsid w:val="003349BB"/>
    <w:rsid w:val="003B2266"/>
    <w:rsid w:val="003D006A"/>
    <w:rsid w:val="00413789"/>
    <w:rsid w:val="004362CC"/>
    <w:rsid w:val="00481554"/>
    <w:rsid w:val="004A2B1A"/>
    <w:rsid w:val="00515006"/>
    <w:rsid w:val="00522FD8"/>
    <w:rsid w:val="00532869"/>
    <w:rsid w:val="00544E20"/>
    <w:rsid w:val="00555F0A"/>
    <w:rsid w:val="005631B8"/>
    <w:rsid w:val="00567C19"/>
    <w:rsid w:val="0058757A"/>
    <w:rsid w:val="005A58D5"/>
    <w:rsid w:val="005B2B2E"/>
    <w:rsid w:val="005B73BB"/>
    <w:rsid w:val="005F7075"/>
    <w:rsid w:val="00640E7D"/>
    <w:rsid w:val="00657BA6"/>
    <w:rsid w:val="006667C3"/>
    <w:rsid w:val="00685AFF"/>
    <w:rsid w:val="007267B2"/>
    <w:rsid w:val="007271D6"/>
    <w:rsid w:val="0078312A"/>
    <w:rsid w:val="007A1289"/>
    <w:rsid w:val="007B1B59"/>
    <w:rsid w:val="0080222F"/>
    <w:rsid w:val="008140C9"/>
    <w:rsid w:val="00820D8E"/>
    <w:rsid w:val="0088087F"/>
    <w:rsid w:val="00887237"/>
    <w:rsid w:val="00940561"/>
    <w:rsid w:val="009426C1"/>
    <w:rsid w:val="00960BF8"/>
    <w:rsid w:val="00A57594"/>
    <w:rsid w:val="00A821CB"/>
    <w:rsid w:val="00A917D4"/>
    <w:rsid w:val="00B00E7A"/>
    <w:rsid w:val="00B012CC"/>
    <w:rsid w:val="00B548E9"/>
    <w:rsid w:val="00B56A4D"/>
    <w:rsid w:val="00B633FB"/>
    <w:rsid w:val="00BA4411"/>
    <w:rsid w:val="00C64913"/>
    <w:rsid w:val="00C76C10"/>
    <w:rsid w:val="00CA003E"/>
    <w:rsid w:val="00CB2CE4"/>
    <w:rsid w:val="00CC5D71"/>
    <w:rsid w:val="00CC7F34"/>
    <w:rsid w:val="00D4761C"/>
    <w:rsid w:val="00D74CED"/>
    <w:rsid w:val="00D86FB0"/>
    <w:rsid w:val="00DA08B6"/>
    <w:rsid w:val="00DA3D29"/>
    <w:rsid w:val="00DA7F34"/>
    <w:rsid w:val="00DC09C4"/>
    <w:rsid w:val="00E10098"/>
    <w:rsid w:val="00E67755"/>
    <w:rsid w:val="00EA0908"/>
    <w:rsid w:val="00F362B8"/>
    <w:rsid w:val="00F72D7C"/>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F5E6"/>
  <w15:chartTrackingRefBased/>
  <w15:docId w15:val="{33979C93-08B8-4E59-81AF-E56D2F5F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firstLine="720"/>
      <w:outlineLvl w:val="1"/>
    </w:pPr>
    <w:rPr>
      <w:i/>
      <w:iCs/>
    </w:rPr>
  </w:style>
  <w:style w:type="paragraph" w:styleId="Heading3">
    <w:name w:val="heading 3"/>
    <w:basedOn w:val="Normal"/>
    <w:next w:val="Normal"/>
    <w:qFormat/>
    <w:pPr>
      <w:keepNext/>
      <w:ind w:left="180"/>
      <w:outlineLvl w:val="2"/>
    </w:pPr>
    <w:rPr>
      <w:b/>
      <w:bCs/>
    </w:rPr>
  </w:style>
  <w:style w:type="paragraph" w:styleId="Heading4">
    <w:name w:val="heading 4"/>
    <w:basedOn w:val="Normal"/>
    <w:next w:val="Normal"/>
    <w:qFormat/>
    <w:pPr>
      <w:keepNext/>
      <w:ind w:left="900" w:hanging="720"/>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sz w:val="46"/>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i/>
      <w:iCs/>
    </w:rPr>
  </w:style>
  <w:style w:type="paragraph" w:styleId="BodyTextIndent2">
    <w:name w:val="Body Text Indent 2"/>
    <w:basedOn w:val="Normal"/>
    <w:pPr>
      <w:ind w:left="2160"/>
    </w:pPr>
  </w:style>
  <w:style w:type="paragraph" w:customStyle="1" w:styleId="lv1">
    <w:name w:val="lv1"/>
    <w:basedOn w:val="Normal"/>
    <w:pPr>
      <w:keepNext/>
      <w:numPr>
        <w:numId w:val="1"/>
      </w:numPr>
      <w:spacing w:before="320" w:after="120"/>
    </w:pPr>
    <w:rPr>
      <w:b/>
      <w:bCs/>
    </w:rPr>
  </w:style>
  <w:style w:type="paragraph" w:styleId="BodyTextIndent3">
    <w:name w:val="Body Text Indent 3"/>
    <w:basedOn w:val="Normal"/>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customStyle="1" w:styleId="lv2">
    <w:name w:val="lv2"/>
    <w:basedOn w:val="Normal"/>
    <w:pPr>
      <w:numPr>
        <w:ilvl w:val="1"/>
        <w:numId w:val="1"/>
      </w:numPr>
      <w:spacing w:before="60" w:after="60"/>
    </w:pPr>
  </w:style>
  <w:style w:type="paragraph" w:customStyle="1" w:styleId="lv2a">
    <w:name w:val="lv2a"/>
    <w:basedOn w:val="BodyTextIndent3"/>
    <w:pPr>
      <w:spacing w:after="120"/>
      <w:ind w:left="1152"/>
    </w:pPr>
    <w:rPr>
      <w:i/>
      <w:iCs/>
    </w:rPr>
  </w:style>
  <w:style w:type="paragraph" w:customStyle="1" w:styleId="lv3">
    <w:name w:val="lv3"/>
    <w:basedOn w:val="Normal"/>
    <w:pPr>
      <w:numPr>
        <w:ilvl w:val="2"/>
        <w:numId w:val="1"/>
      </w:numPr>
    </w:pPr>
  </w:style>
  <w:style w:type="paragraph" w:customStyle="1" w:styleId="lv4">
    <w:name w:val="lv4"/>
    <w:basedOn w:val="Normal"/>
    <w:pPr>
      <w:numPr>
        <w:ilvl w:val="3"/>
        <w:numId w:val="1"/>
      </w:numPr>
    </w:pPr>
  </w:style>
  <w:style w:type="paragraph" w:customStyle="1" w:styleId="lv5">
    <w:name w:val="lv5"/>
    <w:basedOn w:val="Normal"/>
    <w:pPr>
      <w:numPr>
        <w:ilvl w:val="4"/>
        <w:numId w:val="1"/>
      </w:numPr>
    </w:pPr>
  </w:style>
  <w:style w:type="paragraph" w:customStyle="1" w:styleId="lv6">
    <w:name w:val="lv6"/>
    <w:basedOn w:val="Normal"/>
    <w:pPr>
      <w:numPr>
        <w:ilvl w:val="5"/>
        <w:numId w:val="1"/>
      </w:numPr>
    </w:pPr>
  </w:style>
  <w:style w:type="paragraph" w:customStyle="1" w:styleId="lv3a">
    <w:name w:val="lv3a"/>
    <w:basedOn w:val="lv2a"/>
    <w:pPr>
      <w:spacing w:before="120"/>
      <w:ind w:left="1728"/>
    </w:pPr>
  </w:style>
  <w:style w:type="paragraph" w:customStyle="1" w:styleId="lv4a">
    <w:name w:val="lv4a"/>
    <w:basedOn w:val="BodyTextIndent2"/>
    <w:pPr>
      <w:ind w:left="2304"/>
    </w:pPr>
  </w:style>
  <w:style w:type="paragraph" w:styleId="BodyText">
    <w:name w:val="Body Text"/>
    <w:basedOn w:val="Normal"/>
    <w:rPr>
      <w:rFonts w:ascii="Arial" w:hAnsi="Arial" w:cs="Arial"/>
      <w:sz w:val="20"/>
    </w:rPr>
  </w:style>
  <w:style w:type="paragraph" w:styleId="BodyText2">
    <w:name w:val="Body Text 2"/>
    <w:basedOn w:val="Normal"/>
    <w:rPr>
      <w:rFonts w:ascii="Arial" w:hAnsi="Arial" w:cs="Arial"/>
      <w:b/>
      <w:bCs/>
      <w:sz w:val="20"/>
    </w:rPr>
  </w:style>
  <w:style w:type="paragraph" w:customStyle="1" w:styleId="bodyform">
    <w:name w:val="bodyform"/>
    <w:basedOn w:val="Header"/>
    <w:pPr>
      <w:tabs>
        <w:tab w:val="clear" w:pos="4320"/>
        <w:tab w:val="clear" w:pos="8640"/>
      </w:tabs>
    </w:pPr>
    <w:rPr>
      <w:bCs/>
      <w:sz w:val="20"/>
    </w:rPr>
  </w:style>
  <w:style w:type="paragraph" w:styleId="BodyText3">
    <w:name w:val="Body Text 3"/>
    <w:basedOn w:val="Normal"/>
    <w:pPr>
      <w:spacing w:after="240"/>
      <w:jc w:val="center"/>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uiPriority w:val="20"/>
    <w:qFormat/>
    <w:rPr>
      <w:b w:val="0"/>
      <w:bCs w:val="0"/>
      <w:i w:val="0"/>
      <w:iCs w:val="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Pr>
      <w:sz w:val="24"/>
      <w:szCs w:val="24"/>
    </w:rPr>
  </w:style>
  <w:style w:type="paragraph" w:styleId="ListParagraph">
    <w:name w:val="List Paragraph"/>
    <w:basedOn w:val="Normal"/>
    <w:link w:val="ListParagraphChar"/>
    <w:uiPriority w:val="99"/>
    <w:qFormat/>
    <w:pPr>
      <w:ind w:left="720"/>
    </w:pPr>
  </w:style>
  <w:style w:type="character" w:customStyle="1" w:styleId="apple-converted-space">
    <w:name w:val="apple-converted-space"/>
    <w:rsid w:val="005B73BB"/>
  </w:style>
  <w:style w:type="paragraph" w:styleId="PlainText">
    <w:name w:val="Plain Text"/>
    <w:basedOn w:val="Normal"/>
    <w:link w:val="PlainTextChar"/>
    <w:uiPriority w:val="99"/>
    <w:unhideWhenUsed/>
    <w:rsid w:val="005B73BB"/>
    <w:pPr>
      <w:spacing w:before="100" w:beforeAutospacing="1" w:after="100" w:afterAutospacing="1"/>
    </w:pPr>
  </w:style>
  <w:style w:type="character" w:customStyle="1" w:styleId="PlainTextChar">
    <w:name w:val="Plain Text Char"/>
    <w:link w:val="PlainText"/>
    <w:uiPriority w:val="99"/>
    <w:rsid w:val="005B73BB"/>
    <w:rPr>
      <w:sz w:val="24"/>
      <w:szCs w:val="24"/>
    </w:rPr>
  </w:style>
  <w:style w:type="paragraph" w:customStyle="1" w:styleId="blockquote">
    <w:name w:val="blockquote"/>
    <w:basedOn w:val="Normal"/>
    <w:rsid w:val="000A1328"/>
    <w:pPr>
      <w:spacing w:before="100" w:beforeAutospacing="1" w:after="100" w:afterAutospacing="1"/>
    </w:pPr>
  </w:style>
  <w:style w:type="character" w:styleId="UnresolvedMention">
    <w:name w:val="Unresolved Mention"/>
    <w:basedOn w:val="DefaultParagraphFont"/>
    <w:uiPriority w:val="99"/>
    <w:semiHidden/>
    <w:unhideWhenUsed/>
    <w:rsid w:val="00D74CED"/>
    <w:rPr>
      <w:color w:val="808080"/>
      <w:shd w:val="clear" w:color="auto" w:fill="E6E6E6"/>
    </w:rPr>
  </w:style>
  <w:style w:type="paragraph" w:styleId="FootnoteText">
    <w:name w:val="footnote text"/>
    <w:basedOn w:val="Normal"/>
    <w:link w:val="FootnoteTextChar"/>
    <w:uiPriority w:val="99"/>
    <w:unhideWhenUsed/>
    <w:rsid w:val="00B548E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548E9"/>
    <w:rPr>
      <w:rFonts w:asciiTheme="minorHAnsi" w:eastAsiaTheme="minorHAnsi" w:hAnsiTheme="minorHAnsi" w:cstheme="minorBidi"/>
    </w:rPr>
  </w:style>
  <w:style w:type="character" w:styleId="FootnoteReference">
    <w:name w:val="footnote reference"/>
    <w:basedOn w:val="DefaultParagraphFont"/>
    <w:uiPriority w:val="99"/>
    <w:unhideWhenUsed/>
    <w:rsid w:val="00B548E9"/>
    <w:rPr>
      <w:vertAlign w:val="superscript"/>
    </w:rPr>
  </w:style>
  <w:style w:type="character" w:customStyle="1" w:styleId="ListParagraphChar">
    <w:name w:val="List Paragraph Char"/>
    <w:basedOn w:val="DefaultParagraphFont"/>
    <w:link w:val="ListParagraph"/>
    <w:uiPriority w:val="99"/>
    <w:locked/>
    <w:rsid w:val="001C68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0276">
      <w:bodyDiv w:val="1"/>
      <w:marLeft w:val="0"/>
      <w:marRight w:val="0"/>
      <w:marTop w:val="0"/>
      <w:marBottom w:val="0"/>
      <w:divBdr>
        <w:top w:val="none" w:sz="0" w:space="0" w:color="auto"/>
        <w:left w:val="none" w:sz="0" w:space="0" w:color="auto"/>
        <w:bottom w:val="none" w:sz="0" w:space="0" w:color="auto"/>
        <w:right w:val="none" w:sz="0" w:space="0" w:color="auto"/>
      </w:divBdr>
      <w:divsChild>
        <w:div w:id="90470902">
          <w:marLeft w:val="0"/>
          <w:marRight w:val="0"/>
          <w:marTop w:val="150"/>
          <w:marBottom w:val="150"/>
          <w:divBdr>
            <w:top w:val="single" w:sz="6" w:space="4" w:color="CCCCCC"/>
            <w:left w:val="single" w:sz="6" w:space="8" w:color="CCCCCC"/>
            <w:bottom w:val="single" w:sz="6" w:space="4" w:color="CCCCCC"/>
            <w:right w:val="single" w:sz="6" w:space="8" w:color="CCCCCC"/>
          </w:divBdr>
          <w:divsChild>
            <w:div w:id="1318996871">
              <w:marLeft w:val="0"/>
              <w:marRight w:val="0"/>
              <w:marTop w:val="0"/>
              <w:marBottom w:val="0"/>
              <w:divBdr>
                <w:top w:val="none" w:sz="0" w:space="0" w:color="auto"/>
                <w:left w:val="none" w:sz="0" w:space="0" w:color="auto"/>
                <w:bottom w:val="none" w:sz="0" w:space="0" w:color="auto"/>
                <w:right w:val="none" w:sz="0" w:space="0" w:color="auto"/>
              </w:divBdr>
              <w:divsChild>
                <w:div w:id="1993484857">
                  <w:marLeft w:val="0"/>
                  <w:marRight w:val="0"/>
                  <w:marTop w:val="0"/>
                  <w:marBottom w:val="0"/>
                  <w:divBdr>
                    <w:top w:val="none" w:sz="0" w:space="0" w:color="auto"/>
                    <w:left w:val="none" w:sz="0" w:space="0" w:color="auto"/>
                    <w:bottom w:val="none" w:sz="0" w:space="0" w:color="auto"/>
                    <w:right w:val="none" w:sz="0" w:space="0" w:color="auto"/>
                  </w:divBdr>
                  <w:divsChild>
                    <w:div w:id="1985431150">
                      <w:marLeft w:val="0"/>
                      <w:marRight w:val="0"/>
                      <w:marTop w:val="0"/>
                      <w:marBottom w:val="150"/>
                      <w:divBdr>
                        <w:top w:val="none" w:sz="0" w:space="0" w:color="auto"/>
                        <w:left w:val="none" w:sz="0" w:space="0" w:color="auto"/>
                        <w:bottom w:val="none" w:sz="0" w:space="0" w:color="auto"/>
                        <w:right w:val="none" w:sz="0" w:space="0" w:color="auto"/>
                      </w:divBdr>
                      <w:divsChild>
                        <w:div w:id="17738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976766">
      <w:bodyDiv w:val="1"/>
      <w:marLeft w:val="0"/>
      <w:marRight w:val="0"/>
      <w:marTop w:val="0"/>
      <w:marBottom w:val="0"/>
      <w:divBdr>
        <w:top w:val="none" w:sz="0" w:space="0" w:color="auto"/>
        <w:left w:val="none" w:sz="0" w:space="0" w:color="auto"/>
        <w:bottom w:val="none" w:sz="0" w:space="0" w:color="auto"/>
        <w:right w:val="none" w:sz="0" w:space="0" w:color="auto"/>
      </w:divBdr>
      <w:divsChild>
        <w:div w:id="917593422">
          <w:marLeft w:val="150"/>
          <w:marRight w:val="150"/>
          <w:marTop w:val="100"/>
          <w:marBottom w:val="100"/>
          <w:divBdr>
            <w:top w:val="none" w:sz="0" w:space="0" w:color="auto"/>
            <w:left w:val="none" w:sz="0" w:space="0" w:color="auto"/>
            <w:bottom w:val="none" w:sz="0" w:space="0" w:color="auto"/>
            <w:right w:val="none" w:sz="0" w:space="0" w:color="auto"/>
          </w:divBdr>
          <w:divsChild>
            <w:div w:id="1668366615">
              <w:marLeft w:val="0"/>
              <w:marRight w:val="0"/>
              <w:marTop w:val="0"/>
              <w:marBottom w:val="0"/>
              <w:divBdr>
                <w:top w:val="none" w:sz="0" w:space="0" w:color="auto"/>
                <w:left w:val="none" w:sz="0" w:space="0" w:color="auto"/>
                <w:bottom w:val="none" w:sz="0" w:space="0" w:color="auto"/>
                <w:right w:val="none" w:sz="0" w:space="0" w:color="auto"/>
              </w:divBdr>
              <w:divsChild>
                <w:div w:id="1170947292">
                  <w:marLeft w:val="-6000"/>
                  <w:marRight w:val="0"/>
                  <w:marTop w:val="0"/>
                  <w:marBottom w:val="0"/>
                  <w:divBdr>
                    <w:top w:val="none" w:sz="0" w:space="0" w:color="auto"/>
                    <w:left w:val="none" w:sz="0" w:space="0" w:color="auto"/>
                    <w:bottom w:val="none" w:sz="0" w:space="0" w:color="auto"/>
                    <w:right w:val="none" w:sz="0" w:space="0" w:color="auto"/>
                  </w:divBdr>
                  <w:divsChild>
                    <w:div w:id="62878573">
                      <w:marLeft w:val="0"/>
                      <w:marRight w:val="0"/>
                      <w:marTop w:val="0"/>
                      <w:marBottom w:val="0"/>
                      <w:divBdr>
                        <w:top w:val="none" w:sz="0" w:space="0" w:color="auto"/>
                        <w:left w:val="none" w:sz="0" w:space="0" w:color="auto"/>
                        <w:bottom w:val="none" w:sz="0" w:space="0" w:color="auto"/>
                        <w:right w:val="none" w:sz="0" w:space="0" w:color="auto"/>
                      </w:divBdr>
                      <w:divsChild>
                        <w:div w:id="1428577683">
                          <w:marLeft w:val="75"/>
                          <w:marRight w:val="75"/>
                          <w:marTop w:val="75"/>
                          <w:marBottom w:val="75"/>
                          <w:divBdr>
                            <w:top w:val="none" w:sz="0" w:space="0" w:color="auto"/>
                            <w:left w:val="none" w:sz="0" w:space="0" w:color="auto"/>
                            <w:bottom w:val="none" w:sz="0" w:space="0" w:color="auto"/>
                            <w:right w:val="none" w:sz="0" w:space="0" w:color="auto"/>
                          </w:divBdr>
                          <w:divsChild>
                            <w:div w:id="11714112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879">
      <w:bodyDiv w:val="1"/>
      <w:marLeft w:val="0"/>
      <w:marRight w:val="0"/>
      <w:marTop w:val="0"/>
      <w:marBottom w:val="0"/>
      <w:divBdr>
        <w:top w:val="none" w:sz="0" w:space="0" w:color="auto"/>
        <w:left w:val="none" w:sz="0" w:space="0" w:color="auto"/>
        <w:bottom w:val="none" w:sz="0" w:space="0" w:color="auto"/>
        <w:right w:val="none" w:sz="0" w:space="0" w:color="auto"/>
      </w:divBdr>
    </w:div>
    <w:div w:id="440227750">
      <w:bodyDiv w:val="1"/>
      <w:marLeft w:val="0"/>
      <w:marRight w:val="0"/>
      <w:marTop w:val="0"/>
      <w:marBottom w:val="0"/>
      <w:divBdr>
        <w:top w:val="none" w:sz="0" w:space="0" w:color="auto"/>
        <w:left w:val="none" w:sz="0" w:space="0" w:color="auto"/>
        <w:bottom w:val="none" w:sz="0" w:space="0" w:color="auto"/>
        <w:right w:val="none" w:sz="0" w:space="0" w:color="auto"/>
      </w:divBdr>
    </w:div>
    <w:div w:id="690495016">
      <w:bodyDiv w:val="1"/>
      <w:marLeft w:val="0"/>
      <w:marRight w:val="0"/>
      <w:marTop w:val="0"/>
      <w:marBottom w:val="0"/>
      <w:divBdr>
        <w:top w:val="none" w:sz="0" w:space="0" w:color="auto"/>
        <w:left w:val="none" w:sz="0" w:space="0" w:color="auto"/>
        <w:bottom w:val="none" w:sz="0" w:space="0" w:color="auto"/>
        <w:right w:val="none" w:sz="0" w:space="0" w:color="auto"/>
      </w:divBdr>
    </w:div>
    <w:div w:id="774596576">
      <w:bodyDiv w:val="1"/>
      <w:marLeft w:val="0"/>
      <w:marRight w:val="0"/>
      <w:marTop w:val="0"/>
      <w:marBottom w:val="0"/>
      <w:divBdr>
        <w:top w:val="none" w:sz="0" w:space="0" w:color="auto"/>
        <w:left w:val="none" w:sz="0" w:space="0" w:color="auto"/>
        <w:bottom w:val="none" w:sz="0" w:space="0" w:color="auto"/>
        <w:right w:val="none" w:sz="0" w:space="0" w:color="auto"/>
      </w:divBdr>
      <w:divsChild>
        <w:div w:id="697462892">
          <w:marLeft w:val="0"/>
          <w:marRight w:val="0"/>
          <w:marTop w:val="0"/>
          <w:marBottom w:val="75"/>
          <w:divBdr>
            <w:top w:val="none" w:sz="0" w:space="0" w:color="auto"/>
            <w:left w:val="none" w:sz="0" w:space="0" w:color="auto"/>
            <w:bottom w:val="none" w:sz="0" w:space="0" w:color="auto"/>
            <w:right w:val="none" w:sz="0" w:space="0" w:color="auto"/>
          </w:divBdr>
        </w:div>
      </w:divsChild>
    </w:div>
    <w:div w:id="807623644">
      <w:bodyDiv w:val="1"/>
      <w:marLeft w:val="0"/>
      <w:marRight w:val="0"/>
      <w:marTop w:val="0"/>
      <w:marBottom w:val="0"/>
      <w:divBdr>
        <w:top w:val="none" w:sz="0" w:space="0" w:color="auto"/>
        <w:left w:val="none" w:sz="0" w:space="0" w:color="auto"/>
        <w:bottom w:val="none" w:sz="0" w:space="0" w:color="auto"/>
        <w:right w:val="none" w:sz="0" w:space="0" w:color="auto"/>
      </w:divBdr>
    </w:div>
    <w:div w:id="1288321227">
      <w:bodyDiv w:val="1"/>
      <w:marLeft w:val="0"/>
      <w:marRight w:val="0"/>
      <w:marTop w:val="0"/>
      <w:marBottom w:val="0"/>
      <w:divBdr>
        <w:top w:val="none" w:sz="0" w:space="0" w:color="auto"/>
        <w:left w:val="none" w:sz="0" w:space="0" w:color="auto"/>
        <w:bottom w:val="none" w:sz="0" w:space="0" w:color="auto"/>
        <w:right w:val="none" w:sz="0" w:space="0" w:color="auto"/>
      </w:divBdr>
    </w:div>
    <w:div w:id="1299800304">
      <w:bodyDiv w:val="1"/>
      <w:marLeft w:val="0"/>
      <w:marRight w:val="0"/>
      <w:marTop w:val="0"/>
      <w:marBottom w:val="0"/>
      <w:divBdr>
        <w:top w:val="none" w:sz="0" w:space="0" w:color="auto"/>
        <w:left w:val="none" w:sz="0" w:space="0" w:color="auto"/>
        <w:bottom w:val="none" w:sz="0" w:space="0" w:color="auto"/>
        <w:right w:val="none" w:sz="0" w:space="0" w:color="auto"/>
      </w:divBdr>
    </w:div>
    <w:div w:id="1309673573">
      <w:bodyDiv w:val="1"/>
      <w:marLeft w:val="0"/>
      <w:marRight w:val="0"/>
      <w:marTop w:val="0"/>
      <w:marBottom w:val="0"/>
      <w:divBdr>
        <w:top w:val="none" w:sz="0" w:space="0" w:color="auto"/>
        <w:left w:val="none" w:sz="0" w:space="0" w:color="auto"/>
        <w:bottom w:val="none" w:sz="0" w:space="0" w:color="auto"/>
        <w:right w:val="none" w:sz="0" w:space="0" w:color="auto"/>
      </w:divBdr>
      <w:divsChild>
        <w:div w:id="1542935274">
          <w:marLeft w:val="0"/>
          <w:marRight w:val="0"/>
          <w:marTop w:val="0"/>
          <w:marBottom w:val="75"/>
          <w:divBdr>
            <w:top w:val="none" w:sz="0" w:space="0" w:color="auto"/>
            <w:left w:val="none" w:sz="0" w:space="0" w:color="auto"/>
            <w:bottom w:val="none" w:sz="0" w:space="0" w:color="auto"/>
            <w:right w:val="none" w:sz="0" w:space="0" w:color="auto"/>
          </w:divBdr>
        </w:div>
      </w:divsChild>
    </w:div>
    <w:div w:id="1523402386">
      <w:bodyDiv w:val="1"/>
      <w:marLeft w:val="0"/>
      <w:marRight w:val="0"/>
      <w:marTop w:val="0"/>
      <w:marBottom w:val="0"/>
      <w:divBdr>
        <w:top w:val="none" w:sz="0" w:space="0" w:color="auto"/>
        <w:left w:val="none" w:sz="0" w:space="0" w:color="auto"/>
        <w:bottom w:val="none" w:sz="0" w:space="0" w:color="auto"/>
        <w:right w:val="none" w:sz="0" w:space="0" w:color="auto"/>
      </w:divBdr>
    </w:div>
    <w:div w:id="15649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2CDE-E1D4-486C-89A5-583AB9FB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ARBITRATION II – ENFORCING THE PROMISE TO ARBITRATE</vt:lpstr>
    </vt:vector>
  </TitlesOfParts>
  <Company>NASD</Company>
  <LinksUpToDate>false</LinksUpToDate>
  <CharactersWithSpaces>3588</CharactersWithSpaces>
  <SharedDoc>false</SharedDoc>
  <HLinks>
    <vt:vector size="294" baseType="variant">
      <vt:variant>
        <vt:i4>4587557</vt:i4>
      </vt:variant>
      <vt:variant>
        <vt:i4>144</vt:i4>
      </vt:variant>
      <vt:variant>
        <vt:i4>0</vt:i4>
      </vt:variant>
      <vt:variant>
        <vt:i4>5</vt:i4>
      </vt:variant>
      <vt:variant>
        <vt:lpwstr>http://www.law.cornell.edu/uscode/html/uscode09/usc_sup_01_9_10_1.html</vt:lpwstr>
      </vt:variant>
      <vt:variant>
        <vt:lpwstr/>
      </vt:variant>
      <vt:variant>
        <vt:i4>5767255</vt:i4>
      </vt:variant>
      <vt:variant>
        <vt:i4>141</vt:i4>
      </vt:variant>
      <vt:variant>
        <vt:i4>0</vt:i4>
      </vt:variant>
      <vt:variant>
        <vt:i4>5</vt:i4>
      </vt:variant>
      <vt:variant>
        <vt:lpwstr>http://www.proffriedman.com/files/AAA.pdf</vt:lpwstr>
      </vt:variant>
      <vt:variant>
        <vt:lpwstr/>
      </vt:variant>
      <vt:variant>
        <vt:i4>4390971</vt:i4>
      </vt:variant>
      <vt:variant>
        <vt:i4>138</vt:i4>
      </vt:variant>
      <vt:variant>
        <vt:i4>0</vt:i4>
      </vt:variant>
      <vt:variant>
        <vt:i4>5</vt:i4>
      </vt:variant>
      <vt:variant>
        <vt:lpwstr>http://law.justia.com/newyork/codes/2006/general-business/gbs0399-c_399-c.html</vt:lpwstr>
      </vt:variant>
      <vt:variant>
        <vt:lpwstr/>
      </vt:variant>
      <vt:variant>
        <vt:i4>458816</vt:i4>
      </vt:variant>
      <vt:variant>
        <vt:i4>135</vt:i4>
      </vt:variant>
      <vt:variant>
        <vt:i4>0</vt:i4>
      </vt:variant>
      <vt:variant>
        <vt:i4>5</vt:i4>
      </vt:variant>
      <vt:variant>
        <vt:lpwstr>http://scotuswiki.com/index.php?title=Rent-A-Center_v._Jackson</vt:lpwstr>
      </vt:variant>
      <vt:variant>
        <vt:lpwstr/>
      </vt:variant>
      <vt:variant>
        <vt:i4>7602303</vt:i4>
      </vt:variant>
      <vt:variant>
        <vt:i4>132</vt:i4>
      </vt:variant>
      <vt:variant>
        <vt:i4>0</vt:i4>
      </vt:variant>
      <vt:variant>
        <vt:i4>5</vt:i4>
      </vt:variant>
      <vt:variant>
        <vt:lpwstr>http://laws.findlaw.com/us/000/01-800.html</vt:lpwstr>
      </vt:variant>
      <vt:variant>
        <vt:lpwstr/>
      </vt:variant>
      <vt:variant>
        <vt:i4>5767255</vt:i4>
      </vt:variant>
      <vt:variant>
        <vt:i4>129</vt:i4>
      </vt:variant>
      <vt:variant>
        <vt:i4>0</vt:i4>
      </vt:variant>
      <vt:variant>
        <vt:i4>5</vt:i4>
      </vt:variant>
      <vt:variant>
        <vt:lpwstr>http://www.proffriedman.com/files/AAA.pdf</vt:lpwstr>
      </vt:variant>
      <vt:variant>
        <vt:lpwstr/>
      </vt:variant>
      <vt:variant>
        <vt:i4>1310816</vt:i4>
      </vt:variant>
      <vt:variant>
        <vt:i4>126</vt:i4>
      </vt:variant>
      <vt:variant>
        <vt:i4>0</vt:i4>
      </vt:variant>
      <vt:variant>
        <vt:i4>5</vt:i4>
      </vt:variant>
      <vt:variant>
        <vt:lpwstr>http://www.proffriedman.com/files/CPLR-FAA_Agreement.htm</vt:lpwstr>
      </vt:variant>
      <vt:variant>
        <vt:lpwstr/>
      </vt:variant>
      <vt:variant>
        <vt:i4>4718687</vt:i4>
      </vt:variant>
      <vt:variant>
        <vt:i4>123</vt:i4>
      </vt:variant>
      <vt:variant>
        <vt:i4>0</vt:i4>
      </vt:variant>
      <vt:variant>
        <vt:i4>5</vt:i4>
      </vt:variant>
      <vt:variant>
        <vt:lpwstr>http://codes.lp.findlaw.com/nycode/CVP/75</vt:lpwstr>
      </vt:variant>
      <vt:variant>
        <vt:lpwstr/>
      </vt:variant>
      <vt:variant>
        <vt:i4>4587557</vt:i4>
      </vt:variant>
      <vt:variant>
        <vt:i4>120</vt:i4>
      </vt:variant>
      <vt:variant>
        <vt:i4>0</vt:i4>
      </vt:variant>
      <vt:variant>
        <vt:i4>5</vt:i4>
      </vt:variant>
      <vt:variant>
        <vt:lpwstr>http://www.law.cornell.edu/uscode/html/uscode09/usc_sup_01_9_10_1.html</vt:lpwstr>
      </vt:variant>
      <vt:variant>
        <vt:lpwstr/>
      </vt:variant>
      <vt:variant>
        <vt:i4>4259861</vt:i4>
      </vt:variant>
      <vt:variant>
        <vt:i4>117</vt:i4>
      </vt:variant>
      <vt:variant>
        <vt:i4>0</vt:i4>
      </vt:variant>
      <vt:variant>
        <vt:i4>5</vt:i4>
      </vt:variant>
      <vt:variant>
        <vt:lpwstr>http://www.adr.org/sp.asp?id=22440</vt:lpwstr>
      </vt:variant>
      <vt:variant>
        <vt:lpwstr>A2</vt:lpwstr>
      </vt:variant>
      <vt:variant>
        <vt:i4>196680</vt:i4>
      </vt:variant>
      <vt:variant>
        <vt:i4>114</vt:i4>
      </vt:variant>
      <vt:variant>
        <vt:i4>0</vt:i4>
      </vt:variant>
      <vt:variant>
        <vt:i4>5</vt:i4>
      </vt:variant>
      <vt:variant>
        <vt:lpwstr>http://www.proffriedman.homestead.com/files/continuum.doc</vt:lpwstr>
      </vt:variant>
      <vt:variant>
        <vt:lpwstr/>
      </vt:variant>
      <vt:variant>
        <vt:i4>1310816</vt:i4>
      </vt:variant>
      <vt:variant>
        <vt:i4>111</vt:i4>
      </vt:variant>
      <vt:variant>
        <vt:i4>0</vt:i4>
      </vt:variant>
      <vt:variant>
        <vt:i4>5</vt:i4>
      </vt:variant>
      <vt:variant>
        <vt:lpwstr>http://www.proffriedman.com/files/CPLR-FAA_Agreement.htm</vt:lpwstr>
      </vt:variant>
      <vt:variant>
        <vt:lpwstr/>
      </vt:variant>
      <vt:variant>
        <vt:i4>3276861</vt:i4>
      </vt:variant>
      <vt:variant>
        <vt:i4>105</vt:i4>
      </vt:variant>
      <vt:variant>
        <vt:i4>0</vt:i4>
      </vt:variant>
      <vt:variant>
        <vt:i4>5</vt:i4>
      </vt:variant>
      <vt:variant>
        <vt:lpwstr>http://caselaw.lp.findlaw.com/nycodes/law16/art55.html</vt:lpwstr>
      </vt:variant>
      <vt:variant>
        <vt:lpwstr/>
      </vt:variant>
      <vt:variant>
        <vt:i4>4522033</vt:i4>
      </vt:variant>
      <vt:variant>
        <vt:i4>103</vt:i4>
      </vt:variant>
      <vt:variant>
        <vt:i4>0</vt:i4>
      </vt:variant>
      <vt:variant>
        <vt:i4>5</vt:i4>
      </vt:variant>
      <vt:variant>
        <vt:lpwstr>http://www.proffriedman.homestead.com/files/Revised_Uniform_Arbitration_Act.htm</vt:lpwstr>
      </vt:variant>
      <vt:variant>
        <vt:lpwstr/>
      </vt:variant>
      <vt:variant>
        <vt:i4>2162737</vt:i4>
      </vt:variant>
      <vt:variant>
        <vt:i4>101</vt:i4>
      </vt:variant>
      <vt:variant>
        <vt:i4>0</vt:i4>
      </vt:variant>
      <vt:variant>
        <vt:i4>5</vt:i4>
      </vt:variant>
      <vt:variant>
        <vt:lpwstr>http://caselaw.lp.findlaw.com/nycodes/c16/a55.html</vt:lpwstr>
      </vt:variant>
      <vt:variant>
        <vt:lpwstr/>
      </vt:variant>
      <vt:variant>
        <vt:i4>2162737</vt:i4>
      </vt:variant>
      <vt:variant>
        <vt:i4>99</vt:i4>
      </vt:variant>
      <vt:variant>
        <vt:i4>0</vt:i4>
      </vt:variant>
      <vt:variant>
        <vt:i4>5</vt:i4>
      </vt:variant>
      <vt:variant>
        <vt:lpwstr>http://caselaw.lp.findlaw.com/nycodes/c16/a55.html</vt:lpwstr>
      </vt:variant>
      <vt:variant>
        <vt:lpwstr/>
      </vt:variant>
      <vt:variant>
        <vt:i4>3604522</vt:i4>
      </vt:variant>
      <vt:variant>
        <vt:i4>92</vt:i4>
      </vt:variant>
      <vt:variant>
        <vt:i4>0</vt:i4>
      </vt:variant>
      <vt:variant>
        <vt:i4>5</vt:i4>
      </vt:variant>
      <vt:variant>
        <vt:lpwstr>http://caselaw.lp.findlaw.com/scripts/getcase.pl?navby=search&amp;court=US&amp;case=/us/000/01-800.html</vt:lpwstr>
      </vt:variant>
      <vt:variant>
        <vt:lpwstr/>
      </vt:variant>
      <vt:variant>
        <vt:i4>1441862</vt:i4>
      </vt:variant>
      <vt:variant>
        <vt:i4>90</vt:i4>
      </vt:variant>
      <vt:variant>
        <vt:i4>0</vt:i4>
      </vt:variant>
      <vt:variant>
        <vt:i4>5</vt:i4>
      </vt:variant>
      <vt:variant>
        <vt:lpwstr>http://www.proffriedman.homestead.com/files/arbhealthcare.pdf</vt:lpwstr>
      </vt:variant>
      <vt:variant>
        <vt:lpwstr/>
      </vt:variant>
      <vt:variant>
        <vt:i4>4063346</vt:i4>
      </vt:variant>
      <vt:variant>
        <vt:i4>88</vt:i4>
      </vt:variant>
      <vt:variant>
        <vt:i4>0</vt:i4>
      </vt:variant>
      <vt:variant>
        <vt:i4>5</vt:i4>
      </vt:variant>
      <vt:variant>
        <vt:lpwstr>http://caselaw.lp.findlaw.com/scripts/getcase.pl?court=2nd&amp;navby=case&amp;no=949246</vt:lpwstr>
      </vt:variant>
      <vt:variant>
        <vt:lpwstr/>
      </vt:variant>
      <vt:variant>
        <vt:i4>4063346</vt:i4>
      </vt:variant>
      <vt:variant>
        <vt:i4>86</vt:i4>
      </vt:variant>
      <vt:variant>
        <vt:i4>0</vt:i4>
      </vt:variant>
      <vt:variant>
        <vt:i4>5</vt:i4>
      </vt:variant>
      <vt:variant>
        <vt:lpwstr>http://caselaw.lp.findlaw.com/scripts/getcase.pl?court=2nd&amp;navby=case&amp;no=949246</vt:lpwstr>
      </vt:variant>
      <vt:variant>
        <vt:lpwstr/>
      </vt:variant>
      <vt:variant>
        <vt:i4>4915211</vt:i4>
      </vt:variant>
      <vt:variant>
        <vt:i4>84</vt:i4>
      </vt:variant>
      <vt:variant>
        <vt:i4>0</vt:i4>
      </vt:variant>
      <vt:variant>
        <vt:i4>5</vt:i4>
      </vt:variant>
      <vt:variant>
        <vt:lpwstr>http://caselaw.lp.findlaw.com/data2/circs/7th/032794p.pdf</vt:lpwstr>
      </vt:variant>
      <vt:variant>
        <vt:lpwstr/>
      </vt:variant>
      <vt:variant>
        <vt:i4>5898361</vt:i4>
      </vt:variant>
      <vt:variant>
        <vt:i4>81</vt:i4>
      </vt:variant>
      <vt:variant>
        <vt:i4>0</vt:i4>
      </vt:variant>
      <vt:variant>
        <vt:i4>5</vt:i4>
      </vt:variant>
      <vt:variant>
        <vt:lpwstr>http://www.proffriedman.com/files/enforcing_promise_exercise__2013_NO_ANSWERS_.pdf</vt:lpwstr>
      </vt:variant>
      <vt:variant>
        <vt:lpwstr/>
      </vt:variant>
      <vt:variant>
        <vt:i4>3604540</vt:i4>
      </vt:variant>
      <vt:variant>
        <vt:i4>74</vt:i4>
      </vt:variant>
      <vt:variant>
        <vt:i4>0</vt:i4>
      </vt:variant>
      <vt:variant>
        <vt:i4>5</vt:i4>
      </vt:variant>
      <vt:variant>
        <vt:lpwstr>http://caselaw.lp.findlaw.com/nycodes/law44/art56.html</vt:lpwstr>
      </vt:variant>
      <vt:variant>
        <vt:lpwstr/>
      </vt:variant>
      <vt:variant>
        <vt:i4>3604540</vt:i4>
      </vt:variant>
      <vt:variant>
        <vt:i4>72</vt:i4>
      </vt:variant>
      <vt:variant>
        <vt:i4>0</vt:i4>
      </vt:variant>
      <vt:variant>
        <vt:i4>5</vt:i4>
      </vt:variant>
      <vt:variant>
        <vt:lpwstr>http://caselaw.lp.findlaw.com/nycodes/law44/art56.html</vt:lpwstr>
      </vt:variant>
      <vt:variant>
        <vt:lpwstr/>
      </vt:variant>
      <vt:variant>
        <vt:i4>5570585</vt:i4>
      </vt:variant>
      <vt:variant>
        <vt:i4>70</vt:i4>
      </vt:variant>
      <vt:variant>
        <vt:i4>0</vt:i4>
      </vt:variant>
      <vt:variant>
        <vt:i4>5</vt:i4>
      </vt:variant>
      <vt:variant>
        <vt:lpwstr>http://www4.law.cornell.edu/uscode/9/ch1.html</vt:lpwstr>
      </vt:variant>
      <vt:variant>
        <vt:lpwstr/>
      </vt:variant>
      <vt:variant>
        <vt:i4>2359344</vt:i4>
      </vt:variant>
      <vt:variant>
        <vt:i4>68</vt:i4>
      </vt:variant>
      <vt:variant>
        <vt:i4>0</vt:i4>
      </vt:variant>
      <vt:variant>
        <vt:i4>5</vt:i4>
      </vt:variant>
      <vt:variant>
        <vt:lpwstr>http://caselaw.lp.findlaw.com/nycodes/c44/a56.html</vt:lpwstr>
      </vt:variant>
      <vt:variant>
        <vt:lpwstr/>
      </vt:variant>
      <vt:variant>
        <vt:i4>5570585</vt:i4>
      </vt:variant>
      <vt:variant>
        <vt:i4>66</vt:i4>
      </vt:variant>
      <vt:variant>
        <vt:i4>0</vt:i4>
      </vt:variant>
      <vt:variant>
        <vt:i4>5</vt:i4>
      </vt:variant>
      <vt:variant>
        <vt:lpwstr>http://www4.law.cornell.edu/uscode/9/ch1.html</vt:lpwstr>
      </vt:variant>
      <vt:variant>
        <vt:lpwstr/>
      </vt:variant>
      <vt:variant>
        <vt:i4>4063346</vt:i4>
      </vt:variant>
      <vt:variant>
        <vt:i4>63</vt:i4>
      </vt:variant>
      <vt:variant>
        <vt:i4>0</vt:i4>
      </vt:variant>
      <vt:variant>
        <vt:i4>5</vt:i4>
      </vt:variant>
      <vt:variant>
        <vt:lpwstr>http://caselaw.lp.findlaw.com/scripts/getcase.pl?court=2nd&amp;navby=case&amp;no=949246</vt:lpwstr>
      </vt:variant>
      <vt:variant>
        <vt:lpwstr/>
      </vt:variant>
      <vt:variant>
        <vt:i4>1048671</vt:i4>
      </vt:variant>
      <vt:variant>
        <vt:i4>60</vt:i4>
      </vt:variant>
      <vt:variant>
        <vt:i4>0</vt:i4>
      </vt:variant>
      <vt:variant>
        <vt:i4>5</vt:i4>
      </vt:variant>
      <vt:variant>
        <vt:lpwstr>http://www.law.cornell.edu/supct/html/01-800.ZO.html</vt:lpwstr>
      </vt:variant>
      <vt:variant>
        <vt:lpwstr/>
      </vt:variant>
      <vt:variant>
        <vt:i4>8257655</vt:i4>
      </vt:variant>
      <vt:variant>
        <vt:i4>57</vt:i4>
      </vt:variant>
      <vt:variant>
        <vt:i4>0</vt:i4>
      </vt:variant>
      <vt:variant>
        <vt:i4>5</vt:i4>
      </vt:variant>
      <vt:variant>
        <vt:lpwstr>http://caselaw.lp.findlaw.com/scripts/getcase.pl?court=us&amp;vol=388&amp;invol=395</vt:lpwstr>
      </vt:variant>
      <vt:variant>
        <vt:lpwstr/>
      </vt:variant>
      <vt:variant>
        <vt:i4>5570585</vt:i4>
      </vt:variant>
      <vt:variant>
        <vt:i4>51</vt:i4>
      </vt:variant>
      <vt:variant>
        <vt:i4>0</vt:i4>
      </vt:variant>
      <vt:variant>
        <vt:i4>5</vt:i4>
      </vt:variant>
      <vt:variant>
        <vt:lpwstr>http://www4.law.cornell.edu/uscode/9/ch1.html</vt:lpwstr>
      </vt:variant>
      <vt:variant>
        <vt:lpwstr/>
      </vt:variant>
      <vt:variant>
        <vt:i4>2359344</vt:i4>
      </vt:variant>
      <vt:variant>
        <vt:i4>49</vt:i4>
      </vt:variant>
      <vt:variant>
        <vt:i4>0</vt:i4>
      </vt:variant>
      <vt:variant>
        <vt:i4>5</vt:i4>
      </vt:variant>
      <vt:variant>
        <vt:lpwstr>http://caselaw.lp.findlaw.com/nycodes/c44/a56.html</vt:lpwstr>
      </vt:variant>
      <vt:variant>
        <vt:lpwstr/>
      </vt:variant>
      <vt:variant>
        <vt:i4>5570585</vt:i4>
      </vt:variant>
      <vt:variant>
        <vt:i4>47</vt:i4>
      </vt:variant>
      <vt:variant>
        <vt:i4>0</vt:i4>
      </vt:variant>
      <vt:variant>
        <vt:i4>5</vt:i4>
      </vt:variant>
      <vt:variant>
        <vt:lpwstr>http://www4.law.cornell.edu/uscode/9/ch1.html</vt:lpwstr>
      </vt:variant>
      <vt:variant>
        <vt:lpwstr/>
      </vt:variant>
      <vt:variant>
        <vt:i4>5570585</vt:i4>
      </vt:variant>
      <vt:variant>
        <vt:i4>45</vt:i4>
      </vt:variant>
      <vt:variant>
        <vt:i4>0</vt:i4>
      </vt:variant>
      <vt:variant>
        <vt:i4>5</vt:i4>
      </vt:variant>
      <vt:variant>
        <vt:lpwstr>http://www4.law.cornell.edu/uscode/9/ch1.html</vt:lpwstr>
      </vt:variant>
      <vt:variant>
        <vt:lpwstr/>
      </vt:variant>
      <vt:variant>
        <vt:i4>3211356</vt:i4>
      </vt:variant>
      <vt:variant>
        <vt:i4>42</vt:i4>
      </vt:variant>
      <vt:variant>
        <vt:i4>0</vt:i4>
      </vt:variant>
      <vt:variant>
        <vt:i4>5</vt:i4>
      </vt:variant>
      <vt:variant>
        <vt:lpwstr>http://www.adr.org/aaa/ShowPDF?doc=ADRSTG_004175</vt:lpwstr>
      </vt:variant>
      <vt:variant>
        <vt:lpwstr/>
      </vt:variant>
      <vt:variant>
        <vt:i4>1310816</vt:i4>
      </vt:variant>
      <vt:variant>
        <vt:i4>39</vt:i4>
      </vt:variant>
      <vt:variant>
        <vt:i4>0</vt:i4>
      </vt:variant>
      <vt:variant>
        <vt:i4>5</vt:i4>
      </vt:variant>
      <vt:variant>
        <vt:lpwstr>http://www.proffriedman.com/files/CPLR-FAA_Agreement.htm</vt:lpwstr>
      </vt:variant>
      <vt:variant>
        <vt:lpwstr/>
      </vt:variant>
      <vt:variant>
        <vt:i4>1114186</vt:i4>
      </vt:variant>
      <vt:variant>
        <vt:i4>36</vt:i4>
      </vt:variant>
      <vt:variant>
        <vt:i4>0</vt:i4>
      </vt:variant>
      <vt:variant>
        <vt:i4>5</vt:i4>
      </vt:variant>
      <vt:variant>
        <vt:lpwstr>http://www.uniformlaws.org/Act.aspx?title=Arbitration%20Act%20%282000%29</vt:lpwstr>
      </vt:variant>
      <vt:variant>
        <vt:lpwstr/>
      </vt:variant>
      <vt:variant>
        <vt:i4>7209010</vt:i4>
      </vt:variant>
      <vt:variant>
        <vt:i4>33</vt:i4>
      </vt:variant>
      <vt:variant>
        <vt:i4>0</vt:i4>
      </vt:variant>
      <vt:variant>
        <vt:i4>5</vt:i4>
      </vt:variant>
      <vt:variant>
        <vt:lpwstr>http://codes.lp.findlaw.com/uscode/9/1</vt:lpwstr>
      </vt:variant>
      <vt:variant>
        <vt:lpwstr/>
      </vt:variant>
      <vt:variant>
        <vt:i4>4718687</vt:i4>
      </vt:variant>
      <vt:variant>
        <vt:i4>30</vt:i4>
      </vt:variant>
      <vt:variant>
        <vt:i4>0</vt:i4>
      </vt:variant>
      <vt:variant>
        <vt:i4>5</vt:i4>
      </vt:variant>
      <vt:variant>
        <vt:lpwstr>http://codes.lp.findlaw.com/nycode/CVP/75</vt:lpwstr>
      </vt:variant>
      <vt:variant>
        <vt:lpwstr/>
      </vt:variant>
      <vt:variant>
        <vt:i4>5570585</vt:i4>
      </vt:variant>
      <vt:variant>
        <vt:i4>23</vt:i4>
      </vt:variant>
      <vt:variant>
        <vt:i4>0</vt:i4>
      </vt:variant>
      <vt:variant>
        <vt:i4>5</vt:i4>
      </vt:variant>
      <vt:variant>
        <vt:lpwstr>http://www4.law.cornell.edu/uscode/9/ch1.html</vt:lpwstr>
      </vt:variant>
      <vt:variant>
        <vt:lpwstr/>
      </vt:variant>
      <vt:variant>
        <vt:i4>5570585</vt:i4>
      </vt:variant>
      <vt:variant>
        <vt:i4>21</vt:i4>
      </vt:variant>
      <vt:variant>
        <vt:i4>0</vt:i4>
      </vt:variant>
      <vt:variant>
        <vt:i4>5</vt:i4>
      </vt:variant>
      <vt:variant>
        <vt:lpwstr>http://www4.law.cornell.edu/uscode/9/ch1.html</vt:lpwstr>
      </vt:variant>
      <vt:variant>
        <vt:lpwstr/>
      </vt:variant>
      <vt:variant>
        <vt:i4>5570585</vt:i4>
      </vt:variant>
      <vt:variant>
        <vt:i4>19</vt:i4>
      </vt:variant>
      <vt:variant>
        <vt:i4>0</vt:i4>
      </vt:variant>
      <vt:variant>
        <vt:i4>5</vt:i4>
      </vt:variant>
      <vt:variant>
        <vt:lpwstr>http://www4.law.cornell.edu/uscode/9/ch1.html</vt:lpwstr>
      </vt:variant>
      <vt:variant>
        <vt:lpwstr/>
      </vt:variant>
      <vt:variant>
        <vt:i4>5570585</vt:i4>
      </vt:variant>
      <vt:variant>
        <vt:i4>17</vt:i4>
      </vt:variant>
      <vt:variant>
        <vt:i4>0</vt:i4>
      </vt:variant>
      <vt:variant>
        <vt:i4>5</vt:i4>
      </vt:variant>
      <vt:variant>
        <vt:lpwstr>http://www4.law.cornell.edu/uscode/9/ch1.html</vt:lpwstr>
      </vt:variant>
      <vt:variant>
        <vt:lpwstr/>
      </vt:variant>
      <vt:variant>
        <vt:i4>3276861</vt:i4>
      </vt:variant>
      <vt:variant>
        <vt:i4>15</vt:i4>
      </vt:variant>
      <vt:variant>
        <vt:i4>0</vt:i4>
      </vt:variant>
      <vt:variant>
        <vt:i4>5</vt:i4>
      </vt:variant>
      <vt:variant>
        <vt:lpwstr>http://caselaw.lp.findlaw.com/nycodes/law16/art55.html</vt:lpwstr>
      </vt:variant>
      <vt:variant>
        <vt:lpwstr/>
      </vt:variant>
      <vt:variant>
        <vt:i4>5570585</vt:i4>
      </vt:variant>
      <vt:variant>
        <vt:i4>9</vt:i4>
      </vt:variant>
      <vt:variant>
        <vt:i4>0</vt:i4>
      </vt:variant>
      <vt:variant>
        <vt:i4>5</vt:i4>
      </vt:variant>
      <vt:variant>
        <vt:lpwstr>http://www4.law.cornell.edu/uscode/9/ch1.html</vt:lpwstr>
      </vt:variant>
      <vt:variant>
        <vt:lpwstr/>
      </vt:variant>
      <vt:variant>
        <vt:i4>5570585</vt:i4>
      </vt:variant>
      <vt:variant>
        <vt:i4>7</vt:i4>
      </vt:variant>
      <vt:variant>
        <vt:i4>0</vt:i4>
      </vt:variant>
      <vt:variant>
        <vt:i4>5</vt:i4>
      </vt:variant>
      <vt:variant>
        <vt:lpwstr>http://www4.law.cornell.edu/uscode/9/ch1.html</vt:lpwstr>
      </vt:variant>
      <vt:variant>
        <vt:lpwstr/>
      </vt:variant>
      <vt:variant>
        <vt:i4>3276861</vt:i4>
      </vt:variant>
      <vt:variant>
        <vt:i4>5</vt:i4>
      </vt:variant>
      <vt:variant>
        <vt:i4>0</vt:i4>
      </vt:variant>
      <vt:variant>
        <vt:i4>5</vt:i4>
      </vt:variant>
      <vt:variant>
        <vt:lpwstr>http://caselaw.lp.findlaw.com/nycodes/law16/art55.html</vt:lpwstr>
      </vt:variant>
      <vt:variant>
        <vt:lpwstr/>
      </vt:variant>
      <vt:variant>
        <vt:i4>3276861</vt:i4>
      </vt:variant>
      <vt:variant>
        <vt:i4>3</vt:i4>
      </vt:variant>
      <vt:variant>
        <vt:i4>0</vt:i4>
      </vt:variant>
      <vt:variant>
        <vt:i4>5</vt:i4>
      </vt:variant>
      <vt:variant>
        <vt:lpwstr>http://caselaw.lp.findlaw.com/nycodes/law16/art55.html</vt:lpwstr>
      </vt:variant>
      <vt:variant>
        <vt:lpwstr/>
      </vt:variant>
      <vt:variant>
        <vt:i4>3342394</vt:i4>
      </vt:variant>
      <vt:variant>
        <vt:i4>0</vt:i4>
      </vt:variant>
      <vt:variant>
        <vt:i4>0</vt:i4>
      </vt:variant>
      <vt:variant>
        <vt:i4>5</vt:i4>
      </vt:variant>
      <vt:variant>
        <vt:lpwstr>http://www.proffriedman.com/files/outlineonline.htm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II – ENFORCING THE PROMISE TO ARBITRATE</dc:title>
  <dc:subject/>
  <dc:creator>SeemanR</dc:creator>
  <cp:keywords/>
  <cp:lastModifiedBy>George Friedman</cp:lastModifiedBy>
  <cp:revision>2</cp:revision>
  <cp:lastPrinted>2016-02-15T19:09:00Z</cp:lastPrinted>
  <dcterms:created xsi:type="dcterms:W3CDTF">2018-11-29T14:51:00Z</dcterms:created>
  <dcterms:modified xsi:type="dcterms:W3CDTF">2018-11-29T14:51:00Z</dcterms:modified>
</cp:coreProperties>
</file>